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44" w:rsidRPr="004070AD" w:rsidRDefault="00AB5FE1" w:rsidP="004070AD">
      <w:pPr>
        <w:pStyle w:val="Titel"/>
      </w:pPr>
      <w:proofErr w:type="spellStart"/>
      <w:r>
        <w:t>Empathy</w:t>
      </w:r>
      <w:proofErr w:type="spellEnd"/>
      <w:r>
        <w:t xml:space="preserve"> </w:t>
      </w:r>
      <w:proofErr w:type="spellStart"/>
      <w:r>
        <w:t>Map</w:t>
      </w:r>
      <w:proofErr w:type="spellEnd"/>
    </w:p>
    <w:p w:rsidR="004070AD" w:rsidRDefault="004070AD" w:rsidP="004070AD"/>
    <w:p w:rsidR="004070AD" w:rsidRDefault="004070AD" w:rsidP="004070AD"/>
    <w:p w:rsidR="004070AD" w:rsidRDefault="004070AD" w:rsidP="004070AD"/>
    <w:p w:rsidR="004070AD" w:rsidRDefault="004070AD" w:rsidP="004070AD">
      <w:bookmarkStart w:id="0" w:name="_GoBack"/>
      <w:bookmarkEnd w:id="0"/>
    </w:p>
    <w:p w:rsidR="004070AD" w:rsidRDefault="004070AD" w:rsidP="004070AD"/>
    <w:p w:rsidR="004070AD" w:rsidRDefault="004070AD" w:rsidP="004070AD"/>
    <w:p w:rsidR="004070AD" w:rsidRDefault="004070AD" w:rsidP="004070AD"/>
    <w:p w:rsidR="004070AD" w:rsidRDefault="004070AD" w:rsidP="004070AD"/>
    <w:p w:rsidR="004070AD" w:rsidRDefault="004070AD" w:rsidP="004070AD"/>
    <w:p w:rsidR="00A07F49" w:rsidRDefault="00A07F49" w:rsidP="004070AD"/>
    <w:p w:rsidR="00A07F49" w:rsidRDefault="00A07F49" w:rsidP="004070AD"/>
    <w:p w:rsidR="005D58A9" w:rsidRDefault="005D58A9" w:rsidP="004070AD"/>
    <w:p w:rsidR="004070AD" w:rsidRDefault="004070AD" w:rsidP="004070AD"/>
    <w:p w:rsidR="004070AD" w:rsidRPr="00F52AE3" w:rsidRDefault="004070AD" w:rsidP="004070AD">
      <w:pPr>
        <w:pStyle w:val="berschrift1"/>
      </w:pPr>
      <w:r w:rsidRPr="00F52AE3">
        <w:t>Kurzbeschreibung</w:t>
      </w:r>
    </w:p>
    <w:p w:rsidR="00AB5FE1" w:rsidRDefault="008D37FD" w:rsidP="004070AD">
      <w:r w:rsidRPr="008D37FD">
        <w:t xml:space="preserve">Die </w:t>
      </w:r>
      <w:proofErr w:type="spellStart"/>
      <w:r w:rsidR="00AB5FE1">
        <w:t>Empathy</w:t>
      </w:r>
      <w:proofErr w:type="spellEnd"/>
      <w:r w:rsidR="00AB5FE1">
        <w:t xml:space="preserve"> </w:t>
      </w:r>
      <w:proofErr w:type="spellStart"/>
      <w:r w:rsidR="00AB5FE1">
        <w:t>Map</w:t>
      </w:r>
      <w:proofErr w:type="spellEnd"/>
      <w:r w:rsidR="00AB5FE1">
        <w:t xml:space="preserve"> </w:t>
      </w:r>
      <w:r w:rsidR="00243126">
        <w:t xml:space="preserve">nach </w:t>
      </w:r>
      <w:r w:rsidR="00AB5FE1">
        <w:t>Dave Gray</w:t>
      </w:r>
      <w:r w:rsidR="00243126" w:rsidRPr="00243126">
        <w:t xml:space="preserve"> </w:t>
      </w:r>
      <w:r w:rsidR="00AB5FE1">
        <w:t>dient dazu, eine Verbindung zu den</w:t>
      </w:r>
      <w:r>
        <w:t xml:space="preserve"> Nutzer*innen</w:t>
      </w:r>
      <w:r w:rsidR="00AB5FE1">
        <w:t xml:space="preserve"> herzustellen</w:t>
      </w:r>
      <w:r>
        <w:t xml:space="preserve">. Mit dem Werkzeug </w:t>
      </w:r>
      <w:r w:rsidR="00AB5FE1">
        <w:t>soll in die Welt einer Persona eingetaucht werden und Ihre Gefühle und Bedürfnisse sollen nachvollzogen werden</w:t>
      </w:r>
      <w:r w:rsidR="00EC093D">
        <w:t>.</w:t>
      </w:r>
    </w:p>
    <w:p w:rsidR="004070AD" w:rsidRPr="008D37FD" w:rsidRDefault="00AB5FE1" w:rsidP="004070AD">
      <w:r>
        <w:t>Welche Hypothesen ergeben sich dadurch? Wie können diese Hypothesen überprüft werden?</w:t>
      </w:r>
    </w:p>
    <w:p w:rsidR="00A07F49" w:rsidRPr="008D37FD" w:rsidRDefault="00A07F49" w:rsidP="004070AD"/>
    <w:p w:rsidR="004070AD" w:rsidRPr="00A07F49" w:rsidRDefault="004070AD" w:rsidP="00A07F49">
      <w:pPr>
        <w:tabs>
          <w:tab w:val="left" w:pos="2268"/>
        </w:tabs>
        <w:rPr>
          <w:rStyle w:val="Hervorhebung"/>
          <w:i w:val="0"/>
          <w:color w:val="auto"/>
        </w:rPr>
      </w:pPr>
      <w:r w:rsidRPr="00A07F49">
        <w:rPr>
          <w:rStyle w:val="Hervorhebung"/>
        </w:rPr>
        <w:t>Zuordnung Mikrozyklus:</w:t>
      </w:r>
      <w:r w:rsidR="00A07F49">
        <w:rPr>
          <w:rStyle w:val="Hervorhebung"/>
          <w:i w:val="0"/>
        </w:rPr>
        <w:tab/>
      </w:r>
      <w:r w:rsidR="00A07F49" w:rsidRPr="00A07F49">
        <w:rPr>
          <w:rStyle w:val="Hervorhebung"/>
          <w:i w:val="0"/>
          <w:color w:val="auto"/>
        </w:rPr>
        <w:t xml:space="preserve">Problemdefinition und Re-Definition, Need </w:t>
      </w:r>
      <w:proofErr w:type="spellStart"/>
      <w:r w:rsidR="00A07F49" w:rsidRPr="00A07F49">
        <w:rPr>
          <w:rStyle w:val="Hervorhebung"/>
          <w:i w:val="0"/>
          <w:color w:val="auto"/>
        </w:rPr>
        <w:t>Finding</w:t>
      </w:r>
      <w:proofErr w:type="spellEnd"/>
      <w:r w:rsidR="00A07F49" w:rsidRPr="00A07F49">
        <w:rPr>
          <w:rStyle w:val="Hervorhebung"/>
          <w:i w:val="0"/>
          <w:color w:val="auto"/>
        </w:rPr>
        <w:t xml:space="preserve"> und Synthese</w:t>
      </w:r>
    </w:p>
    <w:p w:rsidR="004070AD" w:rsidRDefault="00A07F49" w:rsidP="00A07F49">
      <w:pPr>
        <w:tabs>
          <w:tab w:val="left" w:pos="2268"/>
        </w:tabs>
      </w:pPr>
      <w:r>
        <w:rPr>
          <w:rStyle w:val="Hervorhebung"/>
        </w:rPr>
        <w:t>Teilnehmer*innenzahl:</w:t>
      </w:r>
      <w:r>
        <w:rPr>
          <w:rStyle w:val="Hervorhebung"/>
        </w:rPr>
        <w:tab/>
      </w:r>
      <w:r>
        <w:t>2+</w:t>
      </w:r>
    </w:p>
    <w:p w:rsidR="00A07F49" w:rsidRDefault="00A07F49" w:rsidP="00A07F49">
      <w:pPr>
        <w:tabs>
          <w:tab w:val="left" w:pos="2268"/>
        </w:tabs>
      </w:pPr>
      <w:r w:rsidRPr="00A07F49">
        <w:rPr>
          <w:rStyle w:val="Hervorhebung"/>
        </w:rPr>
        <w:t>Dauer (min):</w:t>
      </w:r>
      <w:r>
        <w:tab/>
      </w:r>
      <w:r w:rsidR="00AB5FE1">
        <w:t>1</w:t>
      </w:r>
      <w:r>
        <w:t>0+</w:t>
      </w:r>
    </w:p>
    <w:p w:rsidR="00A07F49" w:rsidRDefault="00A07F49" w:rsidP="00A07F49">
      <w:pPr>
        <w:tabs>
          <w:tab w:val="left" w:pos="2268"/>
        </w:tabs>
      </w:pPr>
      <w:r w:rsidRPr="00A07F49">
        <w:rPr>
          <w:rStyle w:val="Hervorhebung"/>
        </w:rPr>
        <w:t>Schwierigkeit:</w:t>
      </w:r>
      <w:r>
        <w:rPr>
          <w:rStyle w:val="Hervorhebung"/>
        </w:rPr>
        <w:tab/>
      </w:r>
      <w:r>
        <w:t>leicht</w:t>
      </w:r>
    </w:p>
    <w:p w:rsidR="00FF013E" w:rsidRDefault="00FF013E" w:rsidP="00A07F49">
      <w:pPr>
        <w:tabs>
          <w:tab w:val="left" w:pos="2268"/>
        </w:tabs>
      </w:pPr>
      <w:r w:rsidRPr="00FF013E">
        <w:rPr>
          <w:rStyle w:val="Hervorhebung"/>
        </w:rPr>
        <w:t>Version:</w:t>
      </w:r>
      <w:r>
        <w:tab/>
        <w:t>1.0</w:t>
      </w:r>
      <w:r w:rsidR="000253DA">
        <w:t xml:space="preserve"> (</w:t>
      </w:r>
      <w:r w:rsidR="00AB5FE1">
        <w:t>May</w:t>
      </w:r>
      <w:r w:rsidR="00B035FE">
        <w:t xml:space="preserve"> </w:t>
      </w:r>
      <w:r w:rsidR="000253DA">
        <w:t>2019)</w:t>
      </w:r>
    </w:p>
    <w:p w:rsidR="008A7A20" w:rsidRDefault="008A7A20" w:rsidP="00A07F49">
      <w:pPr>
        <w:tabs>
          <w:tab w:val="left" w:pos="2268"/>
        </w:tabs>
      </w:pPr>
    </w:p>
    <w:p w:rsidR="008A7A20" w:rsidRPr="008A7A20" w:rsidRDefault="008A7A20" w:rsidP="008A7A20">
      <w:pPr>
        <w:pStyle w:val="Fuzeile"/>
        <w:rPr>
          <w:sz w:val="20"/>
          <w:szCs w:val="20"/>
        </w:rPr>
      </w:pPr>
      <w:r w:rsidRPr="008A7A20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17B6A50D" wp14:editId="54E69CF8">
            <wp:simplePos x="0" y="0"/>
            <wp:positionH relativeFrom="column">
              <wp:posOffset>5080</wp:posOffset>
            </wp:positionH>
            <wp:positionV relativeFrom="paragraph">
              <wp:posOffset>13970</wp:posOffset>
            </wp:positionV>
            <wp:extent cx="819150" cy="287655"/>
            <wp:effectExtent l="0" t="0" r="0" b="0"/>
            <wp:wrapSquare wrapText="bothSides"/>
            <wp:docPr id="1" name="Grafik 1" descr="C:\Users\LeKuchen\AppData\Local\Microsoft\Windows\INetCache\Content.Word\ccbysa_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Kuchen\AppData\Local\Microsoft\Windows\INetCache\Content.Word\ccbysa_88x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4F3">
        <w:rPr>
          <w:sz w:val="20"/>
          <w:szCs w:val="20"/>
        </w:rPr>
        <w:t xml:space="preserve">Diese Methodenbeschreibung </w:t>
      </w:r>
      <w:r w:rsidRPr="008A7A20">
        <w:rPr>
          <w:sz w:val="20"/>
          <w:szCs w:val="20"/>
        </w:rPr>
        <w:t xml:space="preserve">ist lizenziert unter einer Creative </w:t>
      </w:r>
      <w:proofErr w:type="spellStart"/>
      <w:r w:rsidRPr="008A7A20">
        <w:rPr>
          <w:sz w:val="20"/>
          <w:szCs w:val="20"/>
        </w:rPr>
        <w:t>Commons</w:t>
      </w:r>
      <w:proofErr w:type="spellEnd"/>
      <w:r w:rsidRPr="008A7A20">
        <w:rPr>
          <w:sz w:val="20"/>
          <w:szCs w:val="20"/>
        </w:rPr>
        <w:t xml:space="preserve"> Namensnennung - Weitergabe unter gleichen Bedingungen 4.0 International Lizenz, </w:t>
      </w:r>
      <w:proofErr w:type="spellStart"/>
      <w:r w:rsidRPr="008A7A20">
        <w:rPr>
          <w:sz w:val="20"/>
          <w:szCs w:val="20"/>
        </w:rPr>
        <w:t>OpenDigiLab</w:t>
      </w:r>
      <w:proofErr w:type="spellEnd"/>
      <w:r w:rsidRPr="008A7A20">
        <w:rPr>
          <w:sz w:val="20"/>
          <w:szCs w:val="20"/>
        </w:rPr>
        <w:t>/Tobias Koch.</w:t>
      </w:r>
    </w:p>
    <w:p w:rsidR="009F540F" w:rsidRDefault="009F540F">
      <w:r>
        <w:br w:type="page"/>
      </w:r>
    </w:p>
    <w:p w:rsidR="009F540F" w:rsidRDefault="009F540F" w:rsidP="009F540F">
      <w:pPr>
        <w:pStyle w:val="berschrift1"/>
      </w:pPr>
      <w:r>
        <w:lastRenderedPageBreak/>
        <w:t>Vorgehen und Ablauf</w:t>
      </w:r>
    </w:p>
    <w:p w:rsidR="009F540F" w:rsidRDefault="00972C2B" w:rsidP="00972C2B">
      <w:r>
        <w:t xml:space="preserve">Die Teilnehmer*innen versetzen sich in die Lage der zu betrachtenden Persona und füllen einzeln oder in 2er Teams die </w:t>
      </w:r>
      <w:proofErr w:type="spellStart"/>
      <w:r>
        <w:t>Empathy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aus bzw. kleben Post-</w:t>
      </w:r>
      <w:proofErr w:type="spellStart"/>
      <w:r>
        <w:t>its</w:t>
      </w:r>
      <w:proofErr w:type="spellEnd"/>
      <w:r>
        <w:t xml:space="preserve"> in die entsprechenden Felder. Anschließend stellen die </w:t>
      </w:r>
      <w:r>
        <w:t>Teilnehmer*innen</w:t>
      </w:r>
      <w:r>
        <w:t xml:space="preserve"> dem Plenum Ihre </w:t>
      </w:r>
      <w:proofErr w:type="spellStart"/>
      <w:r>
        <w:t>Empathy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vor.</w:t>
      </w:r>
    </w:p>
    <w:p w:rsidR="009F540F" w:rsidRDefault="009F540F" w:rsidP="009F540F">
      <w:pPr>
        <w:pStyle w:val="berschrift1"/>
      </w:pPr>
      <w:r>
        <w:t>Anknüpfungspunkte</w:t>
      </w:r>
      <w:r w:rsidRPr="009C70E0">
        <w:t xml:space="preserve"> </w:t>
      </w:r>
      <w:r>
        <w:t>und Erweiterungen</w:t>
      </w:r>
    </w:p>
    <w:p w:rsidR="009F540F" w:rsidRDefault="009F540F" w:rsidP="009F540F">
      <w:r>
        <w:t xml:space="preserve">Als Basis für die </w:t>
      </w:r>
      <w:proofErr w:type="spellStart"/>
      <w:r w:rsidR="00972C2B">
        <w:t>Empathy</w:t>
      </w:r>
      <w:proofErr w:type="spellEnd"/>
      <w:r w:rsidR="00972C2B">
        <w:t xml:space="preserve"> </w:t>
      </w:r>
      <w:proofErr w:type="spellStart"/>
      <w:r w:rsidR="00972C2B">
        <w:t>Map</w:t>
      </w:r>
      <w:proofErr w:type="spellEnd"/>
      <w:r w:rsidR="00972C2B">
        <w:t xml:space="preserve"> </w:t>
      </w:r>
      <w:r>
        <w:t>sollte</w:t>
      </w:r>
      <w:r>
        <w:t xml:space="preserve"> folgende</w:t>
      </w:r>
      <w:r>
        <w:t>s</w:t>
      </w:r>
      <w:r>
        <w:t xml:space="preserve"> Werkzeug eingesetzt werden:</w:t>
      </w:r>
    </w:p>
    <w:p w:rsidR="009F540F" w:rsidRDefault="009F540F" w:rsidP="009F540F">
      <w:pPr>
        <w:pStyle w:val="Listenabsatz"/>
        <w:numPr>
          <w:ilvl w:val="0"/>
          <w:numId w:val="1"/>
        </w:numPr>
      </w:pPr>
      <w:r>
        <w:t xml:space="preserve">Die Persona-Methode zur Beschreibung der </w:t>
      </w:r>
      <w:r>
        <w:t>betrachteten</w:t>
      </w:r>
      <w:r>
        <w:t xml:space="preserve"> Person</w:t>
      </w:r>
      <w:r>
        <w:t>(</w:t>
      </w:r>
      <w:r>
        <w:t>en</w:t>
      </w:r>
      <w:r>
        <w:t>)</w:t>
      </w:r>
      <w:r>
        <w:t xml:space="preserve"> als Stereotypen mit bestimmten Attributen und Merkmalen.</w:t>
      </w:r>
    </w:p>
    <w:p w:rsidR="009F540F" w:rsidRDefault="009F540F" w:rsidP="009F540F">
      <w:r>
        <w:t xml:space="preserve">Als Erweiterung der </w:t>
      </w:r>
      <w:proofErr w:type="spellStart"/>
      <w:r>
        <w:t>Empathy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können weitere Methoden angedockt werden:</w:t>
      </w:r>
    </w:p>
    <w:p w:rsidR="009F540F" w:rsidRDefault="009F540F" w:rsidP="009F540F">
      <w:pPr>
        <w:pStyle w:val="Listenabsatz"/>
        <w:numPr>
          <w:ilvl w:val="0"/>
          <w:numId w:val="2"/>
        </w:numPr>
      </w:pPr>
      <w:r>
        <w:t xml:space="preserve">Die </w:t>
      </w:r>
      <w:r>
        <w:t>AEIOU</w:t>
      </w:r>
      <w:r>
        <w:t xml:space="preserve">-Methode </w:t>
      </w:r>
      <w:r>
        <w:t xml:space="preserve">zur Beobachtung, </w:t>
      </w:r>
      <w:r>
        <w:t>unmittelbare Erfassung der Aktivitäten und Vorgänge</w:t>
      </w:r>
    </w:p>
    <w:p w:rsidR="009F540F" w:rsidRDefault="009F540F" w:rsidP="009F540F">
      <w:pPr>
        <w:pStyle w:val="Listenabsatz"/>
        <w:numPr>
          <w:ilvl w:val="0"/>
          <w:numId w:val="2"/>
        </w:numPr>
      </w:pPr>
      <w:r>
        <w:t>sowie zur Überprüfung von abgeleiteten Annahmen</w:t>
      </w:r>
      <w:r>
        <w:t>.</w:t>
      </w:r>
    </w:p>
    <w:p w:rsidR="009F540F" w:rsidRDefault="009F540F" w:rsidP="009F540F">
      <w:pPr>
        <w:pStyle w:val="berschrift1"/>
      </w:pPr>
      <w:r>
        <w:t>Vorlagen</w:t>
      </w:r>
    </w:p>
    <w:p w:rsidR="009F540F" w:rsidRDefault="009F540F" w:rsidP="009F540F">
      <w:r>
        <w:t xml:space="preserve">Im Anhang </w:t>
      </w:r>
      <w:r>
        <w:t>eine</w:t>
      </w:r>
      <w:r>
        <w:t xml:space="preserve"> DIN A4 Vorlage </w:t>
      </w:r>
      <w:r>
        <w:rPr>
          <w:rFonts w:ascii="Calibri" w:hAnsi="Calibri"/>
          <w:color w:val="000000"/>
        </w:rPr>
        <w:t xml:space="preserve">(basierend auf </w:t>
      </w:r>
      <w:r>
        <w:rPr>
          <w:rFonts w:ascii="Calibri" w:hAnsi="Calibri"/>
          <w:color w:val="000000"/>
        </w:rPr>
        <w:t xml:space="preserve">dem </w:t>
      </w:r>
      <w:proofErr w:type="spellStart"/>
      <w:r>
        <w:rPr>
          <w:rFonts w:ascii="Calibri" w:hAnsi="Calibri"/>
          <w:color w:val="000000"/>
        </w:rPr>
        <w:t>Empathy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Map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Canvas</w:t>
      </w:r>
      <w:proofErr w:type="spellEnd"/>
      <w:r>
        <w:rPr>
          <w:rFonts w:ascii="Calibri" w:hAnsi="Calibri"/>
          <w:color w:val="000000"/>
        </w:rPr>
        <w:t xml:space="preserve"> von </w:t>
      </w:r>
      <w:r>
        <w:rPr>
          <w:rFonts w:ascii="Calibri" w:hAnsi="Calibri"/>
          <w:color w:val="000000"/>
        </w:rPr>
        <w:t xml:space="preserve">Dave Gray, s. </w:t>
      </w:r>
      <w:r w:rsidRPr="009F540F">
        <w:rPr>
          <w:rFonts w:ascii="Calibri" w:hAnsi="Calibri"/>
          <w:color w:val="000000"/>
        </w:rPr>
        <w:t>https://gamestorming.com/empathy-map/</w:t>
      </w:r>
      <w:r>
        <w:rPr>
          <w:rFonts w:ascii="Calibri" w:hAnsi="Calibri"/>
          <w:color w:val="000000"/>
        </w:rPr>
        <w:t>)</w:t>
      </w:r>
      <w:r>
        <w:t>.</w:t>
      </w:r>
    </w:p>
    <w:p w:rsidR="000212F5" w:rsidRPr="000212F5" w:rsidRDefault="000212F5" w:rsidP="000212F5"/>
    <w:p w:rsidR="00A07F49" w:rsidRDefault="00A07F49" w:rsidP="004070AD"/>
    <w:p w:rsidR="000212F5" w:rsidRDefault="000212F5" w:rsidP="004070AD">
      <w:pPr>
        <w:sectPr w:rsidR="000212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07F49" w:rsidRPr="00A07F49" w:rsidRDefault="003A5C84" w:rsidP="00EC093D">
      <w:pPr>
        <w:tabs>
          <w:tab w:val="left" w:pos="5529"/>
          <w:tab w:val="right" w:pos="9072"/>
        </w:tabs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-121616</wp:posOffset>
            </wp:positionH>
            <wp:positionV relativeFrom="paragraph">
              <wp:posOffset>354965</wp:posOffset>
            </wp:positionV>
            <wp:extent cx="10018643" cy="5792014"/>
            <wp:effectExtent l="0" t="0" r="190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" t="1012" r="1998" b="1102"/>
                    <a:stretch/>
                  </pic:blipFill>
                  <pic:spPr bwMode="auto">
                    <a:xfrm>
                      <a:off x="0" y="0"/>
                      <a:ext cx="10018643" cy="5792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7F49" w:rsidRPr="00A07F49" w:rsidSect="00EC093D">
      <w:headerReference w:type="default" r:id="rId15"/>
      <w:pgSz w:w="16838" w:h="11906" w:orient="landscape"/>
      <w:pgMar w:top="720" w:right="720" w:bottom="720" w:left="72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967" w:rsidRDefault="00C40967" w:rsidP="00A07F49">
      <w:pPr>
        <w:spacing w:after="0" w:line="240" w:lineRule="auto"/>
      </w:pPr>
      <w:r>
        <w:separator/>
      </w:r>
    </w:p>
  </w:endnote>
  <w:endnote w:type="continuationSeparator" w:id="0">
    <w:p w:rsidR="00C40967" w:rsidRDefault="00C40967" w:rsidP="00A0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49" w:rsidRDefault="00A07F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49" w:rsidRPr="008A7A20" w:rsidRDefault="00A07F49" w:rsidP="008A7A2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49" w:rsidRDefault="00A07F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967" w:rsidRDefault="00C40967" w:rsidP="00A07F49">
      <w:pPr>
        <w:spacing w:after="0" w:line="240" w:lineRule="auto"/>
      </w:pPr>
      <w:r>
        <w:separator/>
      </w:r>
    </w:p>
  </w:footnote>
  <w:footnote w:type="continuationSeparator" w:id="0">
    <w:p w:rsidR="00C40967" w:rsidRDefault="00C40967" w:rsidP="00A0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49" w:rsidRDefault="00A07F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49" w:rsidRDefault="00A07F49" w:rsidP="00E86ADE">
    <w:pPr>
      <w:pStyle w:val="Kopfzeile"/>
      <w:pBdr>
        <w:bottom w:val="single" w:sz="4" w:space="1" w:color="auto"/>
      </w:pBdr>
    </w:pPr>
    <w:r>
      <w:t xml:space="preserve">Methodenbeschreibung: </w:t>
    </w:r>
    <w:proofErr w:type="spellStart"/>
    <w:r w:rsidR="00AB5FE1">
      <w:t>Empathy</w:t>
    </w:r>
    <w:proofErr w:type="spellEnd"/>
    <w:r w:rsidR="00AB5FE1">
      <w:t xml:space="preserve"> </w:t>
    </w:r>
    <w:proofErr w:type="spellStart"/>
    <w:r w:rsidR="00AB5FE1">
      <w:t>Map</w:t>
    </w:r>
    <w:proofErr w:type="spellEnd"/>
    <w:r>
      <w:tab/>
    </w:r>
    <w:r>
      <w:tab/>
    </w:r>
    <w:r w:rsidR="00E86ADE">
      <w:fldChar w:fldCharType="begin"/>
    </w:r>
    <w:r w:rsidR="00E86ADE">
      <w:instrText>PAGE   \* MERGEFORMAT</w:instrText>
    </w:r>
    <w:r w:rsidR="00E86ADE">
      <w:fldChar w:fldCharType="separate"/>
    </w:r>
    <w:r w:rsidR="00972C2B">
      <w:rPr>
        <w:noProof/>
      </w:rPr>
      <w:t>2</w:t>
    </w:r>
    <w:r w:rsidR="00E86ADE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49" w:rsidRDefault="00A07F49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F5" w:rsidRPr="00EC093D" w:rsidRDefault="000212F5" w:rsidP="00EC09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730F0"/>
    <w:multiLevelType w:val="hybridMultilevel"/>
    <w:tmpl w:val="57E446F2"/>
    <w:lvl w:ilvl="0" w:tplc="CCB4C0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FC1D1C"/>
    <w:multiLevelType w:val="hybridMultilevel"/>
    <w:tmpl w:val="E7B6C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92E48"/>
    <w:multiLevelType w:val="hybridMultilevel"/>
    <w:tmpl w:val="9E3C0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0337A"/>
    <w:multiLevelType w:val="hybridMultilevel"/>
    <w:tmpl w:val="25EE97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72279"/>
    <w:multiLevelType w:val="hybridMultilevel"/>
    <w:tmpl w:val="51687458"/>
    <w:lvl w:ilvl="0" w:tplc="CCB4C0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95835"/>
    <w:multiLevelType w:val="hybridMultilevel"/>
    <w:tmpl w:val="8EDC120E"/>
    <w:lvl w:ilvl="0" w:tplc="CCB4C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2E"/>
    <w:rsid w:val="000003B1"/>
    <w:rsid w:val="000212F5"/>
    <w:rsid w:val="000253DA"/>
    <w:rsid w:val="00154644"/>
    <w:rsid w:val="001F3590"/>
    <w:rsid w:val="00243126"/>
    <w:rsid w:val="00345712"/>
    <w:rsid w:val="0035240E"/>
    <w:rsid w:val="003A5C84"/>
    <w:rsid w:val="003D273E"/>
    <w:rsid w:val="004070AD"/>
    <w:rsid w:val="004414E3"/>
    <w:rsid w:val="00444281"/>
    <w:rsid w:val="004A1F02"/>
    <w:rsid w:val="005C2E08"/>
    <w:rsid w:val="005C73E4"/>
    <w:rsid w:val="005D58A9"/>
    <w:rsid w:val="00727E4C"/>
    <w:rsid w:val="00737299"/>
    <w:rsid w:val="00751E0F"/>
    <w:rsid w:val="007828E6"/>
    <w:rsid w:val="007B39B9"/>
    <w:rsid w:val="008A4839"/>
    <w:rsid w:val="008A7A20"/>
    <w:rsid w:val="008D37FD"/>
    <w:rsid w:val="008D74BB"/>
    <w:rsid w:val="009571CA"/>
    <w:rsid w:val="00972C2B"/>
    <w:rsid w:val="009C70E0"/>
    <w:rsid w:val="009F540F"/>
    <w:rsid w:val="00A07F49"/>
    <w:rsid w:val="00A9626E"/>
    <w:rsid w:val="00AB5FE1"/>
    <w:rsid w:val="00AD785C"/>
    <w:rsid w:val="00B035FE"/>
    <w:rsid w:val="00BD54F3"/>
    <w:rsid w:val="00BE7E2E"/>
    <w:rsid w:val="00C40967"/>
    <w:rsid w:val="00CC03C5"/>
    <w:rsid w:val="00D33310"/>
    <w:rsid w:val="00D5409C"/>
    <w:rsid w:val="00D664C2"/>
    <w:rsid w:val="00E859DC"/>
    <w:rsid w:val="00E86ADE"/>
    <w:rsid w:val="00EC093D"/>
    <w:rsid w:val="00EE1A34"/>
    <w:rsid w:val="00F52AE3"/>
    <w:rsid w:val="00F868E0"/>
    <w:rsid w:val="00F9158E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92C9E6-ECBB-4099-ACB6-382EC0C1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07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4070AD"/>
    <w:pPr>
      <w:spacing w:after="0" w:line="240" w:lineRule="auto"/>
      <w:contextualSpacing/>
    </w:pPr>
    <w:rPr>
      <w:rFonts w:eastAsiaTheme="majorEastAsia" w:cstheme="majorBidi"/>
      <w:b/>
      <w:color w:val="2E74B5" w:themeColor="accent1" w:themeShade="BF"/>
      <w:spacing w:val="-10"/>
      <w:kern w:val="28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4070AD"/>
    <w:rPr>
      <w:rFonts w:eastAsiaTheme="majorEastAsia" w:cstheme="majorBidi"/>
      <w:b/>
      <w:color w:val="2E74B5" w:themeColor="accent1" w:themeShade="BF"/>
      <w:spacing w:val="-10"/>
      <w:kern w:val="28"/>
      <w:sz w:val="96"/>
      <w:szCs w:val="96"/>
    </w:rPr>
  </w:style>
  <w:style w:type="character" w:styleId="Hervorhebung">
    <w:name w:val="Emphasis"/>
    <w:basedOn w:val="Absatz-Standardschriftart"/>
    <w:uiPriority w:val="20"/>
    <w:qFormat/>
    <w:rsid w:val="00A07F49"/>
    <w:rPr>
      <w:i/>
      <w:iCs/>
      <w:color w:val="2E74B5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A07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7F49"/>
  </w:style>
  <w:style w:type="paragraph" w:styleId="Fuzeile">
    <w:name w:val="footer"/>
    <w:basedOn w:val="Standard"/>
    <w:link w:val="FuzeileZchn"/>
    <w:uiPriority w:val="99"/>
    <w:unhideWhenUsed/>
    <w:rsid w:val="00A07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7F49"/>
  </w:style>
  <w:style w:type="paragraph" w:styleId="StandardWeb">
    <w:name w:val="Normal (Web)"/>
    <w:basedOn w:val="Standard"/>
    <w:uiPriority w:val="99"/>
    <w:semiHidden/>
    <w:unhideWhenUsed/>
    <w:rsid w:val="008D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F5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73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C03C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7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HHU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Koch</dc:creator>
  <cp:keywords/>
  <dc:description/>
  <cp:lastModifiedBy>Tobias Koch</cp:lastModifiedBy>
  <cp:revision>6</cp:revision>
  <cp:lastPrinted>2019-03-19T13:59:00Z</cp:lastPrinted>
  <dcterms:created xsi:type="dcterms:W3CDTF">2019-05-07T15:27:00Z</dcterms:created>
  <dcterms:modified xsi:type="dcterms:W3CDTF">2019-05-08T08:40:00Z</dcterms:modified>
</cp:coreProperties>
</file>